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9E0F52" w:rsidP="00D02298" w14:paraId="1F587336" w14:textId="1F4896D1">
      <w:pPr>
        <w:pStyle w:val="NoSpacing"/>
        <w:spacing w:before="0"/>
        <w:jc w:val="center"/>
      </w:pPr>
    </w:p>
    <w:p w:rsidR="00401E63" w:rsidRPr="00AA576B" w:rsidP="00401E63" w14:paraId="006B0368" w14:textId="271404D7">
      <w:pPr>
        <w:pStyle w:val="NoSpacing"/>
        <w:jc w:val="center"/>
        <w:rPr>
          <w:b/>
        </w:rPr>
      </w:pPr>
      <w:r>
        <w:rPr>
          <w:b/>
        </w:rPr>
        <w:t xml:space="preserve">2.SINIF BEDEN EĞİTİMİ VE OYUN  </w:t>
      </w:r>
      <w:r w:rsidRPr="00AA576B">
        <w:rPr>
          <w:b/>
        </w:rPr>
        <w:t>DERSİ DERS PLANI</w:t>
      </w:r>
    </w:p>
    <w:p w:rsidR="00401E63" w:rsidRPr="00FF1DD2" w:rsidP="00401E63" w14:paraId="246E6488" w14:textId="3AD555F3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25</w:t>
      </w:r>
      <w:r w:rsidRPr="00FF1DD2">
        <w:rPr>
          <w:b/>
          <w:color w:val="FF0000"/>
        </w:rPr>
        <w:t xml:space="preserve">.Hafta </w:t>
      </w:r>
    </w:p>
    <w:p w:rsidR="00401E63" w:rsidRPr="00AA576B" w:rsidP="00401E63" w14:paraId="3A136E47" w14:textId="03BC6F8D">
      <w:pPr>
        <w:pStyle w:val="NoSpacing"/>
        <w:jc w:val="center"/>
        <w:rPr>
          <w:b/>
        </w:rPr>
      </w:pPr>
      <w:r>
        <w:rPr>
          <w:b/>
        </w:rPr>
        <w:t>(</w:t>
      </w:r>
      <w:r w:rsidR="00A2725A">
        <w:rPr>
          <w:b/>
        </w:rPr>
        <w:t>23-27</w:t>
      </w:r>
      <w:r>
        <w:rPr>
          <w:b/>
        </w:rPr>
        <w:t xml:space="preserve"> Mart 2026)</w:t>
      </w:r>
    </w:p>
    <w:p w:rsidR="00401E63" w:rsidP="00401E63" w14:paraId="167A79F7" w14:textId="77777777">
      <w:pPr>
        <w:pStyle w:val="NoSpacing"/>
        <w:jc w:val="center"/>
      </w:pPr>
    </w:p>
    <w:tbl>
      <w:tblPr>
        <w:tblStyle w:val="TableGrid"/>
        <w:tblpPr w:leftFromText="142" w:rightFromText="142" w:vertAnchor="text" w:horzAnchor="margin" w:tblpXSpec="center" w:tblpY="1"/>
        <w:tblW w:w="10768" w:type="dxa"/>
        <w:tblCellMar>
          <w:left w:w="0" w:type="dxa"/>
          <w:right w:w="0" w:type="dxa"/>
        </w:tblCellMar>
        <w:tblLook w:val="04A0"/>
      </w:tblPr>
      <w:tblGrid>
        <w:gridCol w:w="988"/>
        <w:gridCol w:w="2268"/>
        <w:gridCol w:w="7512"/>
      </w:tblGrid>
      <w:tr w14:paraId="1F2AD82A" w14:textId="77777777" w:rsidTr="00EB66F6">
        <w:tblPrEx>
          <w:tblW w:w="10768" w:type="dxa"/>
          <w:tblLook w:val="04A0"/>
        </w:tblPrEx>
        <w:trPr>
          <w:trHeight w:val="413"/>
        </w:trPr>
        <w:tc>
          <w:tcPr>
            <w:tcW w:w="3256" w:type="dxa"/>
            <w:gridSpan w:val="2"/>
            <w:vAlign w:val="center"/>
          </w:tcPr>
          <w:p w:rsidR="00952CD2" w:rsidRPr="00501135" w:rsidP="00EB66F6" w14:paraId="4928059F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512" w:type="dxa"/>
            <w:vAlign w:val="center"/>
          </w:tcPr>
          <w:p w:rsidR="00952CD2" w:rsidRPr="006676C8" w:rsidP="00EB66F6" w14:paraId="1F6C7756" w14:textId="77777777">
            <w:pPr>
              <w:pStyle w:val="NoSpacing"/>
              <w:rPr>
                <w:rFonts w:ascii="Tahoma" w:hAnsi="Tahoma" w:cs="Tahoma"/>
                <w:sz w:val="20"/>
                <w:szCs w:val="20"/>
                <w14:ligatures w14:val="standardContextual"/>
              </w:rPr>
            </w:pPr>
            <w:r w:rsidRPr="006676C8">
              <w:rPr>
                <w:rFonts w:ascii="Tahoma" w:hAnsi="Tahoma" w:cs="Tahoma"/>
                <w:sz w:val="20"/>
                <w:szCs w:val="20"/>
                <w14:ligatures w14:val="standardContextual"/>
              </w:rPr>
              <w:t>5 Ders saati</w:t>
            </w:r>
          </w:p>
        </w:tc>
      </w:tr>
      <w:tr w14:paraId="7C2605A1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52CD2" w:rsidRPr="00501135" w:rsidP="00EB66F6" w14:paraId="49B38665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512" w:type="dxa"/>
            <w:vAlign w:val="center"/>
          </w:tcPr>
          <w:p w:rsidR="00952CD2" w:rsidRPr="00501135" w:rsidP="00EB66F6" w14:paraId="0737A0F2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C46CE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3. TEMA: RİTİMLE HAREKET EDİYORUM</w:t>
            </w:r>
          </w:p>
        </w:tc>
      </w:tr>
      <w:tr w14:paraId="6EFA705E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52CD2" w:rsidRPr="00501135" w:rsidP="00EB66F6" w14:paraId="59B2E7A6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512" w:type="dxa"/>
            <w:vAlign w:val="center"/>
          </w:tcPr>
          <w:p w:rsidR="00952CD2" w:rsidRPr="000B1E6F" w:rsidP="00EB66F6" w14:paraId="3F6DB661" w14:textId="77777777">
            <w:pPr>
              <w:pStyle w:val="NoSpacing"/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</w:pPr>
            <w:r w:rsidRPr="00DD6258"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  <w:t>Eşle veya Grupla Ritmik Hareket</w:t>
            </w:r>
          </w:p>
        </w:tc>
      </w:tr>
      <w:tr w14:paraId="66109119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52CD2" w:rsidRPr="00501135" w:rsidP="00EB66F6" w14:paraId="18B5AAC8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952CD2" w:rsidRPr="00501135" w:rsidP="00EB66F6" w14:paraId="0C656C0A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7512" w:type="dxa"/>
            <w:vAlign w:val="center"/>
          </w:tcPr>
          <w:p w:rsidR="00952CD2" w:rsidRPr="00DD6258" w:rsidP="00EB66F6" w14:paraId="29EE63A5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D6258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BEO.2.3.2. Eşle veya grupla ritmik hareket etme becerisini sergileyebilme</w:t>
            </w:r>
          </w:p>
          <w:p w:rsidR="00952CD2" w:rsidRPr="00DD6258" w:rsidP="00EB66F6" w14:paraId="39718AA2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D6258">
              <w:rPr>
                <w:rFonts w:ascii="Tahoma" w:hAnsi="Tahoma" w:cs="Tahoma"/>
                <w:sz w:val="19"/>
                <w:szCs w:val="19"/>
                <w14:ligatures w14:val="standardContextual"/>
              </w:rPr>
              <w:t>a) Eşle veya grupla temel hareket becerilerini kullanarak verilen ritmi algılar.</w:t>
            </w:r>
          </w:p>
          <w:p w:rsidR="00952CD2" w:rsidRPr="00DD6258" w:rsidP="00EB66F6" w14:paraId="53E02C96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D6258">
              <w:rPr>
                <w:rFonts w:ascii="Tahoma" w:hAnsi="Tahoma" w:cs="Tahoma"/>
                <w:sz w:val="19"/>
                <w:szCs w:val="19"/>
                <w14:ligatures w14:val="standardContextual"/>
              </w:rPr>
              <w:t>b) Eşle veya grupla temel hareket becerilerini kullanarak ritme uygun hareket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D6258">
              <w:rPr>
                <w:rFonts w:ascii="Tahoma" w:hAnsi="Tahoma" w:cs="Tahoma"/>
                <w:sz w:val="19"/>
                <w:szCs w:val="19"/>
                <w14:ligatures w14:val="standardContextual"/>
              </w:rPr>
              <w:t>eder.</w:t>
            </w:r>
          </w:p>
          <w:p w:rsidR="00952CD2" w:rsidRPr="00501135" w:rsidP="00EB66F6" w14:paraId="5A1B581F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D6258">
              <w:rPr>
                <w:rFonts w:ascii="Tahoma" w:hAnsi="Tahoma" w:cs="Tahoma"/>
                <w:sz w:val="19"/>
                <w:szCs w:val="19"/>
                <w14:ligatures w14:val="standardContextual"/>
              </w:rPr>
              <w:t>c) Eşle veya grupla temel hareket becerilerini kullanarak ritmik hareket becerilerini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D6258">
              <w:rPr>
                <w:rFonts w:ascii="Tahoma" w:hAnsi="Tahoma" w:cs="Tahoma"/>
                <w:sz w:val="19"/>
                <w:szCs w:val="19"/>
                <w14:ligatures w14:val="standardContextual"/>
              </w:rPr>
              <w:t>sergiler.</w:t>
            </w:r>
          </w:p>
        </w:tc>
      </w:tr>
      <w:tr w14:paraId="0C6A9579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52CD2" w:rsidRPr="00501135" w:rsidP="00EB66F6" w14:paraId="249B653E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512" w:type="dxa"/>
            <w:vAlign w:val="center"/>
          </w:tcPr>
          <w:p w:rsidR="00952CD2" w:rsidRPr="00501135" w:rsidP="00EB66F6" w14:paraId="7887CA58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1-Beden Eğitimi Etkinlik Kartları 2-Spor Malzemeleri (top, ip, antreman hunisi,yer çanakları, hulohop halka, yer halkaları, slalom çubukları, çuval, halat,</w:t>
            </w:r>
          </w:p>
        </w:tc>
      </w:tr>
      <w:tr w14:paraId="601CA96C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52CD2" w:rsidRPr="00501135" w:rsidP="00EB66F6" w14:paraId="6FF4EE0A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VE TEKNİKLER</w:t>
            </w:r>
          </w:p>
        </w:tc>
        <w:tc>
          <w:tcPr>
            <w:tcW w:w="7512" w:type="dxa"/>
            <w:vAlign w:val="center"/>
          </w:tcPr>
          <w:p w:rsidR="00952CD2" w:rsidRPr="00501135" w:rsidP="00EB66F6" w14:paraId="225CE07C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1.Anlatım 2. Grup tartışması 3. Gezi gözlem 4</w:t>
            </w:r>
            <w:r w:rsidRPr="00501135">
              <w:rPr>
                <w:rFonts w:ascii="Tahoma" w:hAnsi="Tahoma" w:cs="Tahoma"/>
                <w:sz w:val="19"/>
                <w:szCs w:val="19"/>
              </w:rPr>
              <w:t>. Göst</w:t>
            </w:r>
            <w:r>
              <w:rPr>
                <w:rFonts w:ascii="Tahoma" w:hAnsi="Tahoma" w:cs="Tahoma"/>
                <w:sz w:val="19"/>
                <w:szCs w:val="19"/>
              </w:rPr>
              <w:t>eri   5. Soru yanıt  6. Beyin fırtınası 7. Canlandırma 8. Grup çalışmaları 9</w:t>
            </w:r>
            <w:r w:rsidRPr="00501135">
              <w:rPr>
                <w:rFonts w:ascii="Tahoma" w:hAnsi="Tahoma" w:cs="Tahoma"/>
                <w:sz w:val="19"/>
                <w:szCs w:val="19"/>
              </w:rPr>
              <w:t>. Oyunl</w:t>
            </w:r>
            <w:r>
              <w:rPr>
                <w:rFonts w:ascii="Tahoma" w:hAnsi="Tahoma" w:cs="Tahoma"/>
                <w:sz w:val="19"/>
                <w:szCs w:val="19"/>
              </w:rPr>
              <w:t xml:space="preserve">ar 10. Rol yapma </w:t>
            </w:r>
          </w:p>
        </w:tc>
      </w:tr>
      <w:tr w14:paraId="59858403" w14:textId="77777777" w:rsidTr="00EB66F6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952CD2" w:rsidRPr="00501135" w:rsidP="00EB66F6" w14:paraId="469C6CCD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PROGRAMLAR ARASI BİLEŞENLER</w:t>
            </w:r>
          </w:p>
        </w:tc>
        <w:tc>
          <w:tcPr>
            <w:tcW w:w="7512" w:type="dxa"/>
            <w:vAlign w:val="center"/>
          </w:tcPr>
          <w:p w:rsidR="00952CD2" w:rsidP="00EB66F6" w14:paraId="7A06C2C5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71855">
              <w:rPr>
                <w:rFonts w:ascii="Arial Narrow" w:hAnsi="Arial Narrow"/>
                <w:sz w:val="20"/>
                <w:szCs w:val="20"/>
              </w:rPr>
              <w:t>SDB1.2. Kendini Düzenleme (Öz Düzenleme), SDB2.2. İş Birliği, SDB3.1. Uyum</w:t>
            </w:r>
          </w:p>
          <w:p w:rsidR="00952CD2" w:rsidP="00EB66F6" w14:paraId="706AF8A6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71855">
              <w:rPr>
                <w:rFonts w:ascii="Arial Narrow" w:hAnsi="Arial Narrow"/>
                <w:sz w:val="20"/>
                <w:szCs w:val="20"/>
              </w:rPr>
              <w:t>D4. Dostluk, D7. Estetik, D16. Sorumluluk</w:t>
            </w:r>
          </w:p>
          <w:p w:rsidR="00952CD2" w:rsidRPr="00501135" w:rsidP="00EB66F6" w14:paraId="52D1E686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71855">
              <w:rPr>
                <w:rFonts w:ascii="Arial Narrow" w:hAnsi="Arial Narrow"/>
                <w:sz w:val="20"/>
                <w:szCs w:val="20"/>
              </w:rPr>
              <w:t>OB4. Görsel Okuryazarlık</w:t>
            </w:r>
          </w:p>
        </w:tc>
      </w:tr>
      <w:tr w14:paraId="067EE68E" w14:textId="77777777" w:rsidTr="00EB66F6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952CD2" w:rsidRPr="00501135" w:rsidP="00EB66F6" w14:paraId="72263F0E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512" w:type="dxa"/>
            <w:vAlign w:val="center"/>
          </w:tcPr>
          <w:p w:rsidR="00952CD2" w:rsidRPr="00501135" w:rsidP="00EB66F6" w14:paraId="404DDF5E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hareket, müzik, ritim, tempo, uyum</w:t>
            </w:r>
          </w:p>
        </w:tc>
      </w:tr>
      <w:tr w14:paraId="0DFB52C3" w14:textId="77777777" w:rsidTr="00EB66F6">
        <w:tblPrEx>
          <w:tblW w:w="10768" w:type="dxa"/>
          <w:tblLook w:val="04A0"/>
        </w:tblPrEx>
        <w:trPr>
          <w:trHeight w:val="504"/>
        </w:trPr>
        <w:tc>
          <w:tcPr>
            <w:tcW w:w="3256" w:type="dxa"/>
            <w:gridSpan w:val="2"/>
            <w:vAlign w:val="center"/>
          </w:tcPr>
          <w:p w:rsidR="00952CD2" w:rsidRPr="00501135" w:rsidP="00EB66F6" w14:paraId="4D5F7B0D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952CD2" w:rsidRPr="00501135" w:rsidP="00EB66F6" w14:paraId="630074AB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512" w:type="dxa"/>
            <w:vAlign w:val="center"/>
          </w:tcPr>
          <w:p w:rsidR="00952CD2" w:rsidRPr="00271855" w:rsidP="00EB66F6" w14:paraId="2388A0E2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 çıktıları kontrol listeleri, öz değerlendirme, akran ve grup değerlendirme formları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kullanılarak değerlendirilebilir.</w:t>
            </w:r>
          </w:p>
          <w:p w:rsidR="00952CD2" w:rsidRPr="00501135" w:rsidP="00EB66F6" w14:paraId="4B90D2FF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Müziğin ritmi ve melodisiyle uyumlu hareket serileri ortaya koyma performans görevi verilebilir.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Temel hareket becerileri ve ritim ile ilgili seri oluşturma performans görevi verilebilir.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Performans görevlerinin değerlendirilmesinde analitik dereceli puanlama anahtarı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kullanılabilir.</w:t>
            </w:r>
          </w:p>
        </w:tc>
      </w:tr>
      <w:tr w14:paraId="517544A6" w14:textId="77777777" w:rsidTr="00EB66F6">
        <w:tblPrEx>
          <w:tblW w:w="10768" w:type="dxa"/>
          <w:tblLook w:val="04A0"/>
        </w:tblPrEx>
        <w:trPr>
          <w:trHeight w:val="190"/>
        </w:trPr>
        <w:tc>
          <w:tcPr>
            <w:tcW w:w="3256" w:type="dxa"/>
            <w:gridSpan w:val="2"/>
            <w:vAlign w:val="center"/>
          </w:tcPr>
          <w:p w:rsidR="00952CD2" w:rsidRPr="00501135" w:rsidP="00EB66F6" w14:paraId="7DA2B94F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952CD2" w:rsidRPr="00501135" w:rsidP="00EB66F6" w14:paraId="66AC0DEC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2" w:type="dxa"/>
            <w:vAlign w:val="center"/>
          </w:tcPr>
          <w:p w:rsidR="00952CD2" w:rsidRPr="00952CD2" w:rsidP="00EB66F6" w14:paraId="719F0B3F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Alkış tutularak, şarkı söylenerek ya da basit beden perküsyonu hareketleri yaptırılarak</w:t>
            </w:r>
          </w:p>
          <w:p w:rsidR="00952CD2" w:rsidP="00EB66F6" w14:paraId="7D7F5B08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öğrencilerde merak uyandırılır (E1.1). </w:t>
            </w:r>
          </w:p>
          <w:p w:rsidR="00952CD2" w:rsidP="00EB66F6" w14:paraId="19D43885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Öğrencilerden sevdikleri bir müzik eşliğinde ritim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tutmaları (önce elle, sonra el ve ayakla, daha sonra harekete dönüştürerek vb.) istenir.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Mümkün olduğu kadar kısa bir müzik seçilir ve öğrencilere birbirleriyle eş olmaları söylenir.</w:t>
            </w:r>
          </w:p>
          <w:p w:rsidR="00952CD2" w:rsidRPr="00952CD2" w:rsidP="00EB66F6" w14:paraId="7D890E78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Konuya uyumlu, sözleri eğlenceli ve eğitsel nitelik taşıyan bir müzik eşliğinde eşiyle</w:t>
            </w:r>
          </w:p>
          <w:p w:rsidR="00952CD2" w:rsidP="00EB66F6" w14:paraId="0DFD0EBA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eşleriyle seçtikleri hareket becerisi ritmini algılamaları sağlanır. </w:t>
            </w:r>
          </w:p>
          <w:p w:rsidR="00952CD2" w:rsidP="00EB66F6" w14:paraId="402AB63C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ölçüt çizelgeleri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verilir. Çizelgede yer alan hareketleri eşi ile ritme uygun biçimde yapmaları istenir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(SDB2.2). Eşlerden biri ritim verirken diğeri temel hareket becerilerinden birini sergiler.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Eşlerden ritme uygun hareket etmeleri beklenir. Bu süreçte eş ya da grupta yer alan öğrencilerden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ritme uygun hareket edebilmeleri için birbirlerine destek olmaları ve istenilen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sorumlulukları yerine getirmeleri beklenir (D4.1, D16.3). 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</w:p>
          <w:p w:rsidR="00952CD2" w:rsidRPr="00952CD2" w:rsidP="00EB66F6" w14:paraId="419DEC45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Benzer çalışmalar eş ve grup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oyunlarıyla (öğrencilerin farklı grup arkadaşıyla eşleştirilmesi, çalışmaya materyal eklenmesi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vb.) sürdürülebilir (SDB3.1, BEOSAB7).</w:t>
            </w:r>
          </w:p>
          <w:p w:rsidR="00952CD2" w:rsidP="00EB66F6" w14:paraId="627DF00D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Drama ile ritim etkinlikleri, ritimsel temel hareket çalışmaları ve basit koreografiler yoluyla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çeşitlendirmeler (sabit-dinamik, sesli-sessiz, yavaş-hızlı) yapılarak öğrencilerden eş veya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grupla ritmik hareket becerilerini sergilemeleri istenir. </w:t>
            </w:r>
          </w:p>
          <w:p w:rsidR="00952CD2" w:rsidP="00EB66F6" w14:paraId="146F0C86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u etkinlikler seçilen bir halk dansı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ile ilişkilendirilerek de yapılandırılabilir. Bu süreç kontrol listeleri, öz/akran ve grup değerlendirme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formları ile değerlendirilebilir. 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</w:p>
          <w:p w:rsidR="00952CD2" w:rsidRPr="0060446F" w:rsidP="00EB66F6" w14:paraId="03403671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temel hareket becerileri ve ritim ile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ilgili seri oluşturma performans görevi verilebilir ve bu performans görevi analitik dereceli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puanlama anahtarı ile değerlendirilebilir.</w:t>
            </w:r>
          </w:p>
        </w:tc>
      </w:tr>
      <w:tr w14:paraId="632E9434" w14:textId="77777777" w:rsidTr="00EB66F6">
        <w:tblPrEx>
          <w:tblW w:w="10768" w:type="dxa"/>
          <w:tblLook w:val="04A0"/>
        </w:tblPrEx>
        <w:trPr>
          <w:trHeight w:val="357"/>
        </w:trPr>
        <w:tc>
          <w:tcPr>
            <w:tcW w:w="988" w:type="dxa"/>
            <w:vMerge w:val="restart"/>
            <w:textDirection w:val="btLr"/>
            <w:vAlign w:val="center"/>
          </w:tcPr>
          <w:p w:rsidR="00952CD2" w:rsidRPr="003961DD" w:rsidP="00EB66F6" w14:paraId="1AD7659B" w14:textId="77777777">
            <w:pPr>
              <w:pStyle w:val="NoSpacing"/>
              <w:ind w:left="113" w:right="113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FARKLILAŞTIRMA</w:t>
            </w:r>
          </w:p>
        </w:tc>
        <w:tc>
          <w:tcPr>
            <w:tcW w:w="2268" w:type="dxa"/>
            <w:vAlign w:val="center"/>
          </w:tcPr>
          <w:p w:rsidR="00952CD2" w:rsidRPr="003961DD" w:rsidP="00EB66F6" w14:paraId="5461B8DC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Zenginleştirme</w:t>
            </w:r>
          </w:p>
        </w:tc>
        <w:tc>
          <w:tcPr>
            <w:tcW w:w="7512" w:type="dxa"/>
            <w:vAlign w:val="center"/>
          </w:tcPr>
          <w:p w:rsidR="00952CD2" w:rsidRPr="00271855" w:rsidP="00EB66F6" w14:paraId="43FDA9B0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belirli hareketleri seçerek özgün bir koreografi oluşturmaları istenebilir.</w:t>
            </w:r>
          </w:p>
          <w:p w:rsidR="00952CD2" w:rsidRPr="00271855" w:rsidP="00EB66F6" w14:paraId="75638FA3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Hazırlanan koreografilerin belirli gün ve haftalarda ya da millî bayramlarda sergilenmesi</w:t>
            </w:r>
          </w:p>
          <w:p w:rsidR="00952CD2" w:rsidRPr="00501135" w:rsidP="00EB66F6" w14:paraId="078A6418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sağlanabilir.</w:t>
            </w:r>
          </w:p>
        </w:tc>
      </w:tr>
      <w:tr w14:paraId="06929A7C" w14:textId="77777777" w:rsidTr="00EB66F6">
        <w:tblPrEx>
          <w:tblW w:w="10768" w:type="dxa"/>
          <w:tblLook w:val="04A0"/>
        </w:tblPrEx>
        <w:trPr>
          <w:trHeight w:val="1218"/>
        </w:trPr>
        <w:tc>
          <w:tcPr>
            <w:tcW w:w="988" w:type="dxa"/>
            <w:vMerge/>
            <w:vAlign w:val="center"/>
          </w:tcPr>
          <w:p w:rsidR="00952CD2" w:rsidRPr="003961DD" w:rsidP="00EB66F6" w14:paraId="0CF88488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vAlign w:val="center"/>
          </w:tcPr>
          <w:p w:rsidR="00952CD2" w:rsidRPr="003961DD" w:rsidP="00EB66F6" w14:paraId="35010FA0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Destekleme</w:t>
            </w:r>
          </w:p>
        </w:tc>
        <w:tc>
          <w:tcPr>
            <w:tcW w:w="7512" w:type="dxa"/>
            <w:vAlign w:val="center"/>
          </w:tcPr>
          <w:p w:rsidR="00952CD2" w:rsidRPr="00501135" w:rsidP="00EB66F6" w14:paraId="04C14C23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Bireyselleştirilmiş öğrenme planları oluşturulup daha temel düzeyde etkinlikler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yaptırılabilir.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Ritme uygun hareket etmekte zorlanan öğrencilerin etkinliklere akran desteği ile katılımı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sağlanabilir.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Yavaş tempolu müziklerle hareket becerilerini sergilemeleri istenebilir.</w:t>
            </w:r>
          </w:p>
        </w:tc>
      </w:tr>
    </w:tbl>
    <w:p w:rsidR="00401E63" w:rsidP="00401E63" w14:paraId="26B3109F" w14:textId="77777777">
      <w:pPr>
        <w:pStyle w:val="NoSpacing"/>
        <w:rPr>
          <w:sz w:val="20"/>
          <w:szCs w:val="20"/>
        </w:rPr>
      </w:pPr>
    </w:p>
    <w:p w:rsidR="00401E63" w:rsidP="00401E63" w14:paraId="3E915B95" w14:textId="1199E3F5">
      <w:pPr>
        <w:pStyle w:val="NoSpacing"/>
        <w:jc w:val="center"/>
      </w:pPr>
      <w:r>
        <w:rPr>
          <w:noProof/>
          <w:lang w:eastAsia="tr-TR"/>
          <w14:ligatures w14:val="standardContextua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3032760</wp:posOffset>
                </wp:positionH>
                <wp:positionV relativeFrom="paragraph">
                  <wp:posOffset>8255</wp:posOffset>
                </wp:positionV>
                <wp:extent cx="3825240" cy="1203960"/>
                <wp:effectExtent l="0" t="0" r="0" b="0"/>
                <wp:wrapNone/>
                <wp:docPr id="106" name="Grup 106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825240" cy="1203960"/>
                          <a:chOff x="0" y="0"/>
                          <a:chExt cx="3825240" cy="1203960"/>
                        </a:xfrm>
                      </wpg:grpSpPr>
                      <wps:wsp xmlns:wps="http://schemas.microsoft.com/office/word/2010/wordprocessingShape">
                        <wps:cNvPr id="107" name="Dikdörtgen 107"/>
                        <wps:cNvSpPr/>
                        <wps:spPr>
                          <a:xfrm>
                            <a:off x="0" y="0"/>
                            <a:ext cx="149352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B66F6" w:rsidRPr="007F30E0" w:rsidP="005A4244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OLUR</w:t>
                              </w:r>
                            </w:p>
                            <w:p w:rsidR="00EB66F6" w:rsidRPr="007F30E0" w:rsidP="005A4244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.....................</w:t>
                              </w:r>
                            </w:p>
                            <w:p w:rsidR="00EB66F6" w:rsidRPr="007F30E0" w:rsidP="005A4244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:rsidR="00EB66F6" w:rsidRPr="007F30E0" w:rsidP="005A4244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</w:t>
                              </w:r>
                            </w:p>
                            <w:p w:rsidR="00EB66F6" w:rsidRPr="007F30E0" w:rsidP="005A4244" w14:textId="77777777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Okul Müdürü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108" name="Dikdörtgen 108">
                          <a:hlinkClick xmlns:a="http://schemas.openxmlformats.org/drawingml/2006/main" xmlns:r="http://schemas.openxmlformats.org/officeDocument/2006/relationships" r:id="rId5"/>
                        </wps:cNvPr>
                        <wps:cNvSpPr/>
                        <wps:spPr>
                          <a:xfrm>
                            <a:off x="2125980" y="0"/>
                            <a:ext cx="169926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B66F6" w:rsidRPr="007F30E0" w:rsidP="005A4244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noProof/>
                                  <w:color w:val="0070C0"/>
                                  <w:lang w:eastAsia="tr-TR"/>
                                  <w14:ligatures w14:val="standardContextual"/>
                                </w:rPr>
                                <w:drawing>
                                  <wp:inline distT="0" distB="0" distL="0" distR="0">
                                    <wp:extent cx="1187093" cy="556260"/>
                                    <wp:effectExtent l="0" t="0" r="0" b="0"/>
                                    <wp:docPr id="868225045" name="Resim 10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868225045" name="Logoseffaf.png"/>
                                            <pic:cNvPicPr/>
                                          </pic:nvPicPr>
                                          <pic:blipFill>
                                            <a:blip xmlns:r="http://schemas.openxmlformats.org/officeDocument/2006/relationships" r:embed="rId6" cstate="print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193621" cy="55931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EB66F6" w:rsidRPr="007F30E0" w:rsidP="005A4244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color w:val="0070C0"/>
                                </w:rPr>
                                <w:t>www.mustafakabul.com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06" o:spid="_x0000_s1025" style="width:301.2pt;height:94.8pt;margin-top:0.65pt;margin-left:238.8pt;position:absolute;z-index:251659264" coordsize="38252,12039">
                <v:rect id="Dikdörtgen 107" o:spid="_x0000_s1026" style="width:14935;height:12039;mso-wrap-style:square;position:absolute;v-text-anchor:middle;visibility:visible" filled="f" stroked="f" strokeweight="1pt">
                  <v:textbox>
                    <w:txbxContent>
                      <w:p w:rsidR="00EB66F6" w:rsidRPr="007F30E0" w:rsidP="005A4244" w14:paraId="7FA19D29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OLUR</w:t>
                        </w:r>
                      </w:p>
                      <w:p w:rsidR="00EB66F6" w:rsidRPr="007F30E0" w:rsidP="005A4244" w14:paraId="7617294C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.....................</w:t>
                        </w:r>
                      </w:p>
                      <w:p w:rsidR="00EB66F6" w:rsidRPr="007F30E0" w:rsidP="005A4244" w14:paraId="71984F1A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:rsidR="00EB66F6" w:rsidRPr="007F30E0" w:rsidP="005A4244" w14:paraId="7B1F9A71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</w:t>
                        </w:r>
                      </w:p>
                      <w:p w:rsidR="00EB66F6" w:rsidRPr="007F30E0" w:rsidP="005A4244" w14:paraId="0674E6F4" w14:textId="77777777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Okul Müdürü</w:t>
                        </w:r>
                      </w:p>
                    </w:txbxContent>
                  </v:textbox>
                </v:rect>
                <v:rect id="Dikdörtgen 108" o:spid="_x0000_s1027" href="http://www.mustafakabul.com/" style="width:16993;height:12039;left:21259;mso-wrap-style:square;position:absolute;v-text-anchor:middle;visibility:visible" o:button="t" filled="f" stroked="f" strokeweight="1pt">
                  <v:fill o:detectmouseclick="t"/>
                  <v:textbox>
                    <w:txbxContent>
                      <w:p w:rsidR="00EB66F6" w:rsidRPr="007F30E0" w:rsidP="005A4244" w14:paraId="434FB578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drawing>
                          <wp:inline distT="0" distB="0" distL="0" distR="0">
                            <wp:extent cx="1187093" cy="556260"/>
                            <wp:effectExtent l="0" t="0" r="0" b="0"/>
                            <wp:docPr id="109" name="Resim 10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9" name="Logoseffaf.png"/>
                                    <pic:cNvPicPr/>
                                  </pic:nvPicPr>
                                  <pic:blipFill>
                                    <a:blip xmlns:r="http://schemas.openxmlformats.org/officeDocument/2006/relationships" r:embed="rId6" cstate="print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93621" cy="5593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  <w:p w:rsidR="00EB66F6" w:rsidRPr="007F30E0" w:rsidP="005A4244" w14:paraId="63F1A32B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r w:rsidRPr="007F30E0">
                          <w:rPr>
                            <w:b/>
                            <w:color w:val="0070C0"/>
                          </w:rPr>
                          <w:t>www.mustafakabul.com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401E63" w:rsidP="00401E63" w14:paraId="69734954" w14:textId="6BC5E66D">
      <w:pPr>
        <w:pStyle w:val="NoSpacing"/>
        <w:jc w:val="center"/>
      </w:pPr>
    </w:p>
    <w:p w:rsidR="00401E63" w:rsidP="00401E63" w14:paraId="06D1126E" w14:textId="7A0A243F">
      <w:pPr>
        <w:pStyle w:val="NoSpacing"/>
        <w:jc w:val="center"/>
      </w:pPr>
    </w:p>
    <w:p w:rsidR="00401E63" w:rsidP="00401E63" w14:paraId="1DBCC38E" w14:textId="70052CF0">
      <w:pPr>
        <w:pStyle w:val="NoSpacing"/>
        <w:jc w:val="center"/>
      </w:pPr>
    </w:p>
    <w:p w:rsidR="00952CD2" w:rsidP="004E11DF" w14:paraId="1E808B45" w14:textId="77777777">
      <w:pPr>
        <w:pStyle w:val="NoSpacing"/>
        <w:jc w:val="center"/>
        <w:rPr>
          <w:b/>
        </w:rPr>
      </w:pPr>
    </w:p>
    <w:p w:rsidR="00952CD2" w:rsidP="004E11DF" w14:paraId="6FB8C670" w14:textId="77777777">
      <w:pPr>
        <w:pStyle w:val="NoSpacing"/>
        <w:jc w:val="center"/>
        <w:rPr>
          <w:b/>
        </w:rPr>
      </w:pPr>
    </w:p>
    <w:p w:rsidR="00952CD2" w:rsidP="004E11DF" w14:paraId="39F57CFA" w14:textId="77777777">
      <w:pPr>
        <w:pStyle w:val="NoSpacing"/>
        <w:jc w:val="center"/>
        <w:rPr>
          <w:b/>
        </w:rPr>
      </w:pPr>
    </w:p>
    <w:p w:rsidR="00952CD2" w:rsidP="004E11DF" w14:paraId="351F0202" w14:textId="77777777">
      <w:pPr>
        <w:pStyle w:val="NoSpacing"/>
        <w:jc w:val="center"/>
        <w:rPr>
          <w:b/>
        </w:rPr>
      </w:pPr>
    </w:p>
    <w:p w:rsidR="00952CD2" w:rsidP="004E11DF" w14:paraId="7AB90856" w14:textId="77777777">
      <w:pPr>
        <w:pStyle w:val="NoSpacing"/>
        <w:jc w:val="center"/>
        <w:rPr>
          <w:b/>
        </w:rPr>
      </w:pPr>
    </w:p>
    <w:p w:rsidR="00952CD2" w:rsidP="004E11DF" w14:paraId="376FA842" w14:textId="77777777">
      <w:pPr>
        <w:pStyle w:val="NoSpacing"/>
        <w:jc w:val="center"/>
        <w:rPr>
          <w:b/>
        </w:rPr>
      </w:pPr>
    </w:p>
    <w:p w:rsidR="00952CD2" w:rsidP="004E11DF" w14:paraId="1ECE2482" w14:textId="77777777">
      <w:pPr>
        <w:pStyle w:val="NoSpacing"/>
        <w:jc w:val="center"/>
        <w:rPr>
          <w:b/>
        </w:rPr>
      </w:pPr>
    </w:p>
    <w:p w:rsidR="00952CD2" w:rsidP="004E11DF" w14:paraId="7A42D7BD" w14:textId="77777777">
      <w:pPr>
        <w:pStyle w:val="NoSpacing"/>
        <w:jc w:val="center"/>
        <w:rPr>
          <w:b/>
        </w:rPr>
      </w:pPr>
    </w:p>
    <w:p w:rsidR="00952CD2" w:rsidP="004E11DF" w14:paraId="5B226E00" w14:textId="77777777">
      <w:pPr>
        <w:pStyle w:val="NoSpacing"/>
        <w:jc w:val="center"/>
        <w:rPr>
          <w:b/>
        </w:rPr>
      </w:pPr>
    </w:p>
    <w:p w:rsidR="00952CD2" w:rsidP="004E11DF" w14:paraId="6354B0E1" w14:textId="77777777">
      <w:pPr>
        <w:pStyle w:val="NoSpacing"/>
        <w:jc w:val="center"/>
        <w:rPr>
          <w:b/>
        </w:rPr>
      </w:pPr>
    </w:p>
    <w:p w:rsidR="00952CD2" w:rsidP="004E11DF" w14:paraId="389D1574" w14:textId="77777777">
      <w:pPr>
        <w:pStyle w:val="NoSpacing"/>
        <w:jc w:val="center"/>
        <w:rPr>
          <w:b/>
        </w:rPr>
      </w:pPr>
    </w:p>
    <w:p w:rsidR="00952CD2" w:rsidP="004E11DF" w14:paraId="09DA4E72" w14:textId="77777777">
      <w:pPr>
        <w:pStyle w:val="NoSpacing"/>
        <w:jc w:val="center"/>
        <w:rPr>
          <w:b/>
        </w:rPr>
      </w:pPr>
    </w:p>
    <w:p w:rsidR="00952CD2" w:rsidP="004E11DF" w14:paraId="78D677B5" w14:textId="77777777">
      <w:pPr>
        <w:pStyle w:val="NoSpacing"/>
        <w:jc w:val="center"/>
        <w:rPr>
          <w:b/>
        </w:rPr>
      </w:pPr>
    </w:p>
    <w:p w:rsidR="00952CD2" w:rsidP="004E11DF" w14:paraId="6A5894DF" w14:textId="77777777">
      <w:pPr>
        <w:pStyle w:val="NoSpacing"/>
        <w:jc w:val="center"/>
        <w:rPr>
          <w:b/>
        </w:rPr>
      </w:pPr>
    </w:p>
    <w:p w:rsidR="00952CD2" w:rsidP="004E11DF" w14:paraId="2EE38B52" w14:textId="77777777">
      <w:pPr>
        <w:pStyle w:val="NoSpacing"/>
        <w:jc w:val="center"/>
        <w:rPr>
          <w:b/>
        </w:rPr>
      </w:pPr>
    </w:p>
    <w:p w:rsidR="00952CD2" w:rsidP="004E11DF" w14:paraId="2D112217" w14:textId="77777777">
      <w:pPr>
        <w:pStyle w:val="NoSpacing"/>
        <w:jc w:val="center"/>
        <w:rPr>
          <w:b/>
        </w:rPr>
      </w:pPr>
    </w:p>
    <w:p w:rsidR="00952CD2" w:rsidP="004E11DF" w14:paraId="40968C31" w14:textId="77777777">
      <w:pPr>
        <w:pStyle w:val="NoSpacing"/>
        <w:jc w:val="center"/>
        <w:rPr>
          <w:b/>
        </w:rPr>
      </w:pPr>
    </w:p>
    <w:p w:rsidR="00952CD2" w:rsidP="004E11DF" w14:paraId="3FCFC412" w14:textId="77777777">
      <w:pPr>
        <w:pStyle w:val="NoSpacing"/>
        <w:jc w:val="center"/>
        <w:rPr>
          <w:b/>
        </w:rPr>
      </w:pPr>
    </w:p>
    <w:p w:rsidR="00952CD2" w:rsidP="004E11DF" w14:paraId="775886AD" w14:textId="77777777">
      <w:pPr>
        <w:pStyle w:val="NoSpacing"/>
        <w:jc w:val="center"/>
        <w:rPr>
          <w:b/>
        </w:rPr>
      </w:pPr>
    </w:p>
    <w:p w:rsidR="00952CD2" w:rsidP="004E11DF" w14:paraId="47744331" w14:textId="77777777">
      <w:pPr>
        <w:pStyle w:val="NoSpacing"/>
        <w:jc w:val="center"/>
        <w:rPr>
          <w:b/>
        </w:rPr>
      </w:pPr>
    </w:p>
    <w:p w:rsidR="00952CD2" w:rsidP="004E11DF" w14:paraId="5F835619" w14:textId="77777777">
      <w:pPr>
        <w:pStyle w:val="NoSpacing"/>
        <w:jc w:val="center"/>
        <w:rPr>
          <w:b/>
        </w:rPr>
      </w:pPr>
    </w:p>
    <w:p w:rsidR="00952CD2" w:rsidP="004E11DF" w14:paraId="09C21B1A" w14:textId="77777777">
      <w:pPr>
        <w:pStyle w:val="NoSpacing"/>
        <w:jc w:val="center"/>
        <w:rPr>
          <w:b/>
        </w:rPr>
      </w:pPr>
    </w:p>
    <w:p w:rsidR="00952CD2" w:rsidP="004E11DF" w14:paraId="0445AD17" w14:textId="77777777">
      <w:pPr>
        <w:pStyle w:val="NoSpacing"/>
        <w:jc w:val="center"/>
        <w:rPr>
          <w:b/>
        </w:rPr>
      </w:pPr>
    </w:p>
    <w:p w:rsidR="00952CD2" w:rsidP="004E11DF" w14:paraId="3388C7F7" w14:textId="77777777">
      <w:pPr>
        <w:pStyle w:val="NoSpacing"/>
        <w:jc w:val="center"/>
        <w:rPr>
          <w:b/>
        </w:rPr>
      </w:pPr>
    </w:p>
    <w:p w:rsidR="00952CD2" w:rsidP="004E11DF" w14:paraId="4DC4C3B1" w14:textId="77777777">
      <w:pPr>
        <w:pStyle w:val="NoSpacing"/>
        <w:jc w:val="center"/>
        <w:rPr>
          <w:b/>
        </w:rPr>
      </w:pPr>
    </w:p>
    <w:p w:rsidR="00952CD2" w:rsidP="004E11DF" w14:paraId="221CA5DB" w14:textId="77777777">
      <w:pPr>
        <w:pStyle w:val="NoSpacing"/>
        <w:jc w:val="center"/>
        <w:rPr>
          <w:b/>
        </w:rPr>
      </w:pPr>
    </w:p>
    <w:p w:rsidR="00952CD2" w:rsidP="004E11DF" w14:paraId="463F41F5" w14:textId="77777777">
      <w:pPr>
        <w:pStyle w:val="NoSpacing"/>
        <w:jc w:val="center"/>
        <w:rPr>
          <w:b/>
        </w:rPr>
      </w:pPr>
    </w:p>
    <w:p w:rsidR="00952CD2" w:rsidP="004E11DF" w14:paraId="32497CBA" w14:textId="77777777">
      <w:pPr>
        <w:pStyle w:val="NoSpacing"/>
        <w:jc w:val="center"/>
        <w:rPr>
          <w:b/>
        </w:rPr>
      </w:pPr>
    </w:p>
    <w:p w:rsidR="00952CD2" w:rsidP="004E11DF" w14:paraId="42BEF449" w14:textId="77777777">
      <w:pPr>
        <w:pStyle w:val="NoSpacing"/>
        <w:jc w:val="center"/>
        <w:rPr>
          <w:b/>
        </w:rPr>
      </w:pPr>
    </w:p>
    <w:p w:rsidR="00952CD2" w:rsidP="004E11DF" w14:paraId="67C41CFD" w14:textId="77777777">
      <w:pPr>
        <w:pStyle w:val="NoSpacing"/>
        <w:jc w:val="center"/>
        <w:rPr>
          <w:b/>
        </w:rPr>
      </w:pPr>
    </w:p>
    <w:p w:rsidR="00952CD2" w:rsidP="004E11DF" w14:paraId="303470BE" w14:textId="77777777">
      <w:pPr>
        <w:pStyle w:val="NoSpacing"/>
        <w:jc w:val="center"/>
        <w:rPr>
          <w:b/>
        </w:rPr>
      </w:pPr>
    </w:p>
    <w:p w:rsidR="00952CD2" w:rsidP="004E11DF" w14:paraId="3BABA4C9" w14:textId="77777777">
      <w:pPr>
        <w:pStyle w:val="NoSpacing"/>
        <w:jc w:val="center"/>
        <w:rPr>
          <w:b/>
        </w:rPr>
      </w:pPr>
    </w:p>
    <w:p w:rsidR="00952CD2" w:rsidP="004E11DF" w14:paraId="46AB7A07" w14:textId="77777777">
      <w:pPr>
        <w:pStyle w:val="NoSpacing"/>
        <w:jc w:val="center"/>
        <w:rPr>
          <w:b/>
        </w:rPr>
      </w:pPr>
    </w:p>
    <w:p w:rsidR="00952CD2" w:rsidP="004E11DF" w14:paraId="1AC75BDD" w14:textId="77777777">
      <w:pPr>
        <w:pStyle w:val="NoSpacing"/>
        <w:jc w:val="center"/>
        <w:rPr>
          <w:b/>
        </w:rPr>
      </w:pPr>
    </w:p>
    <w:p w:rsidR="00952CD2" w:rsidP="004E11DF" w14:paraId="6253A175" w14:textId="77777777">
      <w:pPr>
        <w:pStyle w:val="NoSpacing"/>
        <w:jc w:val="center"/>
        <w:rPr>
          <w:b/>
        </w:rPr>
      </w:pPr>
    </w:p>
    <w:p w:rsidR="00952CD2" w:rsidP="004E11DF" w14:paraId="0AE7E59B" w14:textId="77777777">
      <w:pPr>
        <w:pStyle w:val="NoSpacing"/>
        <w:jc w:val="center"/>
        <w:rPr>
          <w:b/>
        </w:rPr>
      </w:pPr>
    </w:p>
    <w:p w:rsidR="00952CD2" w:rsidP="004E11DF" w14:paraId="6CBA88FB" w14:textId="77777777">
      <w:pPr>
        <w:pStyle w:val="NoSpacing"/>
        <w:jc w:val="center"/>
        <w:rPr>
          <w:b/>
        </w:rPr>
      </w:pPr>
    </w:p>
    <w:p w:rsidR="00952CD2" w:rsidP="004E11DF" w14:paraId="0A5F1319" w14:textId="77777777">
      <w:pPr>
        <w:pStyle w:val="NoSpacing"/>
        <w:jc w:val="center"/>
        <w:rPr>
          <w:b/>
        </w:rPr>
      </w:pPr>
    </w:p>
    <w:p w:rsidR="00952CD2" w:rsidP="004E11DF" w14:paraId="64302F0F" w14:textId="77777777">
      <w:pPr>
        <w:pStyle w:val="NoSpacing"/>
        <w:jc w:val="center"/>
        <w:rPr>
          <w:b/>
        </w:rPr>
      </w:pPr>
    </w:p>
    <w:p w:rsidR="00952CD2" w:rsidP="004E11DF" w14:paraId="7CF40BFB" w14:textId="77777777">
      <w:pPr>
        <w:pStyle w:val="NoSpacing"/>
        <w:jc w:val="center"/>
        <w:rPr>
          <w:b/>
        </w:rPr>
      </w:pPr>
    </w:p>
    <w:p w:rsidR="00952CD2" w:rsidP="004E11DF" w14:paraId="7A1B6FA5" w14:textId="77777777">
      <w:pPr>
        <w:pStyle w:val="NoSpacing"/>
        <w:jc w:val="center"/>
        <w:rPr>
          <w:b/>
        </w:rPr>
      </w:pPr>
    </w:p>
    <w:p w:rsidR="00952CD2" w:rsidP="004E11DF" w14:paraId="7F455FC6" w14:textId="77777777">
      <w:pPr>
        <w:pStyle w:val="NoSpacing"/>
        <w:jc w:val="center"/>
        <w:rPr>
          <w:b/>
        </w:rPr>
      </w:pPr>
    </w:p>
    <w:p w:rsidR="00952CD2" w:rsidP="004E11DF" w14:paraId="53C0A82A" w14:textId="77777777">
      <w:pPr>
        <w:pStyle w:val="NoSpacing"/>
        <w:jc w:val="center"/>
        <w:rPr>
          <w:b/>
        </w:rPr>
      </w:pPr>
    </w:p>
    <w:p w:rsidR="00952CD2" w:rsidP="004E11DF" w14:paraId="2194E9D0" w14:textId="77777777">
      <w:pPr>
        <w:pStyle w:val="NoSpacing"/>
        <w:jc w:val="center"/>
        <w:rPr>
          <w:b/>
        </w:rPr>
      </w:pPr>
    </w:p>
    <w:p w:rsidR="00952CD2" w:rsidP="004E11DF" w14:paraId="24A6072C" w14:textId="77777777">
      <w:pPr>
        <w:pStyle w:val="NoSpacing"/>
        <w:jc w:val="center"/>
        <w:rPr>
          <w:b/>
        </w:rPr>
      </w:pPr>
    </w:p>
    <w:p w:rsidR="00952CD2" w:rsidP="004E11DF" w14:paraId="664C9F0A" w14:textId="77777777">
      <w:pPr>
        <w:pStyle w:val="NoSpacing"/>
        <w:jc w:val="center"/>
        <w:rPr>
          <w:b/>
        </w:rPr>
      </w:pPr>
    </w:p>
    <w:p w:rsidR="00952CD2" w:rsidP="004E11DF" w14:paraId="167E6F77" w14:textId="77777777">
      <w:pPr>
        <w:pStyle w:val="NoSpacing"/>
        <w:jc w:val="center"/>
        <w:rPr>
          <w:b/>
        </w:rPr>
      </w:pPr>
    </w:p>
    <w:p w:rsidR="00952CD2" w:rsidP="004E11DF" w14:paraId="52E07B4F" w14:textId="77777777">
      <w:pPr>
        <w:pStyle w:val="NoSpacing"/>
        <w:jc w:val="center"/>
        <w:rPr>
          <w:b/>
        </w:rPr>
      </w:pPr>
    </w:p>
    <w:p w:rsidR="00952CD2" w:rsidP="004E11DF" w14:paraId="3031D855" w14:textId="77777777">
      <w:pPr>
        <w:pStyle w:val="NoSpacing"/>
        <w:jc w:val="center"/>
        <w:rPr>
          <w:b/>
        </w:rPr>
      </w:pPr>
    </w:p>
    <w:p w:rsidR="00952CD2" w:rsidP="004E11DF" w14:paraId="073949B9" w14:textId="77777777">
      <w:pPr>
        <w:pStyle w:val="NoSpacing"/>
        <w:jc w:val="center"/>
        <w:rPr>
          <w:b/>
        </w:rPr>
      </w:pPr>
    </w:p>
    <w:p w:rsidR="00952CD2" w:rsidP="004E11DF" w14:paraId="67E0022D" w14:textId="77777777">
      <w:pPr>
        <w:pStyle w:val="NoSpacing"/>
        <w:jc w:val="center"/>
        <w:rPr>
          <w:b/>
        </w:rPr>
      </w:pPr>
    </w:p>
    <w:p w:rsidR="00952CD2" w:rsidP="004E11DF" w14:paraId="4B036BBE" w14:textId="77777777">
      <w:pPr>
        <w:pStyle w:val="NoSpacing"/>
        <w:jc w:val="center"/>
        <w:rPr>
          <w:b/>
        </w:rPr>
      </w:pPr>
    </w:p>
    <w:p w:rsidR="00952CD2" w:rsidP="004E11DF" w14:paraId="5D9D2ADA" w14:textId="77777777">
      <w:pPr>
        <w:pStyle w:val="NoSpacing"/>
        <w:jc w:val="center"/>
        <w:rPr>
          <w:b/>
        </w:rPr>
      </w:pPr>
    </w:p>
    <w:p w:rsidR="00952CD2" w:rsidP="004E11DF" w14:paraId="1A72B94E" w14:textId="77777777">
      <w:pPr>
        <w:pStyle w:val="NoSpacing"/>
        <w:jc w:val="center"/>
        <w:rPr>
          <w:b/>
        </w:rPr>
      </w:pPr>
    </w:p>
    <w:p w:rsidR="00952CD2" w:rsidP="004E11DF" w14:paraId="13E00182" w14:textId="77777777">
      <w:pPr>
        <w:pStyle w:val="NoSpacing"/>
        <w:jc w:val="center"/>
        <w:rPr>
          <w:b/>
        </w:rPr>
      </w:pPr>
    </w:p>
    <w:p w:rsidR="00952CD2" w:rsidP="004E11DF" w14:paraId="67F64B09" w14:textId="77777777">
      <w:pPr>
        <w:pStyle w:val="NoSpacing"/>
        <w:jc w:val="center"/>
        <w:rPr>
          <w:b/>
        </w:rPr>
      </w:pPr>
    </w:p>
    <w:p w:rsidR="00952CD2" w:rsidP="004E11DF" w14:paraId="78264FD6" w14:textId="77777777">
      <w:pPr>
        <w:pStyle w:val="NoSpacing"/>
        <w:jc w:val="center"/>
        <w:rPr>
          <w:b/>
        </w:rPr>
      </w:pPr>
    </w:p>
    <w:sectPr w:rsidSect="00992744">
      <w:pgSz w:w="11906" w:h="16838"/>
      <w:pgMar w:top="709" w:right="284" w:bottom="567" w:left="284" w:header="454" w:footer="340" w:gutter="0"/>
      <w:pgNumType w:start="4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A1897"/>
    <w:rsid w:val="000A1CD5"/>
    <w:rsid w:val="000B1E6F"/>
    <w:rsid w:val="000B7C5E"/>
    <w:rsid w:val="000C5C7B"/>
    <w:rsid w:val="000D5DD6"/>
    <w:rsid w:val="000E70B4"/>
    <w:rsid w:val="00101815"/>
    <w:rsid w:val="00103EE8"/>
    <w:rsid w:val="00104365"/>
    <w:rsid w:val="00110B83"/>
    <w:rsid w:val="001157D1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C5C71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3587"/>
    <w:rsid w:val="002458E5"/>
    <w:rsid w:val="00271855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66E4"/>
    <w:rsid w:val="002A71C7"/>
    <w:rsid w:val="002B1DE7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50518"/>
    <w:rsid w:val="00355091"/>
    <w:rsid w:val="003645CE"/>
    <w:rsid w:val="00364B43"/>
    <w:rsid w:val="003668E7"/>
    <w:rsid w:val="00373235"/>
    <w:rsid w:val="00374EDA"/>
    <w:rsid w:val="003766CF"/>
    <w:rsid w:val="003821A1"/>
    <w:rsid w:val="003901C6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2D9A"/>
    <w:rsid w:val="00456A81"/>
    <w:rsid w:val="004720FC"/>
    <w:rsid w:val="0048362D"/>
    <w:rsid w:val="004874D6"/>
    <w:rsid w:val="00494A04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2ED3"/>
    <w:rsid w:val="005067D6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B7C0A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52CD2"/>
    <w:rsid w:val="0096033B"/>
    <w:rsid w:val="00962A1E"/>
    <w:rsid w:val="00963524"/>
    <w:rsid w:val="0096721B"/>
    <w:rsid w:val="00967399"/>
    <w:rsid w:val="00967BCC"/>
    <w:rsid w:val="00983080"/>
    <w:rsid w:val="0098519B"/>
    <w:rsid w:val="00992744"/>
    <w:rsid w:val="0099454C"/>
    <w:rsid w:val="00995232"/>
    <w:rsid w:val="009A3DFC"/>
    <w:rsid w:val="009A746C"/>
    <w:rsid w:val="009B500F"/>
    <w:rsid w:val="009B6DF2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725A"/>
    <w:rsid w:val="00A27F5E"/>
    <w:rsid w:val="00A37463"/>
    <w:rsid w:val="00A56F32"/>
    <w:rsid w:val="00A605E1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AF735D"/>
    <w:rsid w:val="00B10813"/>
    <w:rsid w:val="00B11B55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A0E22"/>
    <w:rsid w:val="00EA2B1F"/>
    <w:rsid w:val="00EA53C5"/>
    <w:rsid w:val="00EB0C98"/>
    <w:rsid w:val="00EB533D"/>
    <w:rsid w:val="00EB66F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3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http://www.mustafakabul.com/" TargetMode="External" /><Relationship Id="rId6" Type="http://schemas.openxmlformats.org/officeDocument/2006/relationships/image" Target="media/image1.pn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D4678-536D-4D0D-834D-22D9CFCB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74</Pages>
  <Words>28010</Words>
  <Characters>159659</Characters>
  <Application>Microsoft Office Word</Application>
  <DocSecurity>0</DocSecurity>
  <Lines>1330</Lines>
  <Paragraphs>374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187295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cp:lastPrinted>2025-07-10T22:09:00Z</cp:lastPrinted>
  <dcterms:created xsi:type="dcterms:W3CDTF">2024-11-26T19:09:00Z</dcterms:created>
  <dcterms:modified xsi:type="dcterms:W3CDTF">2025-09-01T22:36:00Z</dcterms:modified>
  <cp:category>Mustafa KABUL</cp:category>
</cp:coreProperties>
</file>